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40"/>
      </w:pPr>
      <w:r>
        <w:rPr>
          <w:b/>
          <w:sz w:val="32"/>
        </w:rPr>
        <w:t xml:space="preserve">Safe Work Method Statement (SWMS)</w:t>
      </w:r>
    </w:p>
    <w:p>
      <w:pPr>
        <w:spacing w:before="0" w:after="120"/>
      </w:pPr>
      <w:r>
        <w:rPr>
          <w:color w:val="555555"/>
          <w:sz w:val="16"/>
        </w:rPr>
        <w:t xml:space="preserve">Blank form, edition October 2026</w:t>
      </w:r>
    </w:p>
    <w:p>
      <w:pPr>
        <w:spacing w:before="0" w:after="120"/>
      </w:pPr>
      <w:r>
        <w:rPr>
          <w:color w:val="333333"/>
          <w:sz w:val="19"/>
        </w:rPr>
        <w:t xml:space="preserve">One form for one job. Fill it in for the work on this site, go through it with the crew, and have everyone sign before the work starts.</w:t>
      </w:r>
    </w:p>
    <w:p>
      <w:pPr>
        <w:keepNext/>
        <w:spacing w:before="200" w:after="80"/>
      </w:pPr>
      <w:r>
        <w:rPr>
          <w:b/>
          <w:sz w:val="23"/>
        </w:rPr>
        <w:t xml:space="preserve">1. The job</w:t>
      </w:r>
    </w:p>
    <w:tbl>
      <w:tblPr>
        <w:tblW w:w="105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273"/>
        <w:gridCol w:w="5273"/>
      </w:tblGrid>
      <w:tr>
        <w:trPr>
          <w:cantSplit/>
          <w:trHeight w:val="737" w:hRule="atLeast"/>
        </w:trPr>
        <w:tc>
          <w:tcPr>
            <w:tcW w:w="5273" w:type="dxa"/>
          </w:tcPr>
          <w:p>
            <w:pPr>
              <w:spacing w:before="0" w:after="0"/>
            </w:pPr>
            <w:r>
              <w:rPr>
                <w:caps/>
                <w:color w:val="555555"/>
                <w:sz w:val="15"/>
              </w:rPr>
              <w:t xml:space="preserve">Business doing the work</w:t>
            </w:r>
          </w:p>
        </w:tc>
        <w:tc>
          <w:tcPr>
            <w:tcW w:w="5273" w:type="dxa"/>
          </w:tcPr>
          <w:p>
            <w:pPr>
              <w:spacing w:before="0" w:after="0"/>
            </w:pPr>
            <w:r>
              <w:rPr>
                <w:caps/>
                <w:color w:val="555555"/>
                <w:sz w:val="15"/>
              </w:rPr>
              <w:t xml:space="preserve">Business contact phone</w:t>
            </w:r>
          </w:p>
        </w:tc>
      </w:tr>
      <w:tr>
        <w:trPr>
          <w:cantSplit/>
          <w:trHeight w:val="737" w:hRule="atLeast"/>
        </w:trPr>
        <w:tc>
          <w:tcPr>
            <w:tcW w:w="5273" w:type="dxa"/>
          </w:tcPr>
          <w:p>
            <w:pPr>
              <w:spacing w:before="0" w:after="0"/>
            </w:pPr>
            <w:r>
              <w:rPr>
                <w:caps/>
                <w:color w:val="555555"/>
                <w:sz w:val="15"/>
              </w:rPr>
              <w:t xml:space="preserve">Supervisor on site (role and phone)</w:t>
            </w:r>
          </w:p>
        </w:tc>
        <w:tc>
          <w:tcPr>
            <w:tcW w:w="5273" w:type="dxa"/>
          </w:tcPr>
          <w:p>
            <w:pPr>
              <w:spacing w:before="0" w:after="0"/>
            </w:pPr>
            <w:r>
              <w:rPr>
                <w:caps/>
                <w:color w:val="555555"/>
                <w:sz w:val="15"/>
              </w:rPr>
              <w:t xml:space="preserve">Principal contractor (if any)</w:t>
            </w:r>
          </w:p>
        </w:tc>
      </w:tr>
      <w:tr>
        <w:trPr>
          <w:cantSplit/>
          <w:trHeight w:val="737" w:hRule="atLeast"/>
        </w:trPr>
        <w:tc>
          <w:tcPr>
            <w:tcW w:w="10546" w:type="dxa"/>
            <w:gridSpan w:val="2"/>
          </w:tcPr>
          <w:p>
            <w:pPr>
              <w:spacing w:before="0" w:after="0"/>
            </w:pPr>
            <w:r>
              <w:rPr>
                <w:caps/>
                <w:color w:val="555555"/>
                <w:sz w:val="15"/>
              </w:rPr>
              <w:t xml:space="preserve">Site address</w:t>
            </w:r>
          </w:p>
        </w:tc>
      </w:tr>
      <w:tr>
        <w:trPr>
          <w:cantSplit/>
          <w:trHeight w:val="1191" w:hRule="atLeast"/>
        </w:trPr>
        <w:tc>
          <w:tcPr>
            <w:tcW w:w="10546" w:type="dxa"/>
            <w:gridSpan w:val="2"/>
          </w:tcPr>
          <w:p>
            <w:pPr>
              <w:spacing w:before="0" w:after="0"/>
            </w:pPr>
            <w:r>
              <w:rPr>
                <w:caps/>
                <w:color w:val="555555"/>
                <w:sz w:val="15"/>
              </w:rPr>
              <w:t xml:space="preserve">Work this SWMS covers</w:t>
            </w:r>
          </w:p>
        </w:tc>
      </w:tr>
      <w:tr>
        <w:trPr>
          <w:cantSplit/>
          <w:trHeight w:val="737" w:hRule="atLeast"/>
        </w:trPr>
        <w:tc>
          <w:tcPr>
            <w:tcW w:w="5273" w:type="dxa"/>
          </w:tcPr>
          <w:p>
            <w:pPr>
              <w:spacing w:before="0" w:after="0"/>
            </w:pPr>
            <w:r>
              <w:rPr>
                <w:caps/>
                <w:color w:val="555555"/>
                <w:sz w:val="15"/>
              </w:rPr>
              <w:t xml:space="preserve">State or territory</w:t>
            </w:r>
          </w:p>
        </w:tc>
        <w:tc>
          <w:tcPr>
            <w:tcW w:w="5273" w:type="dxa"/>
          </w:tcPr>
          <w:p>
            <w:pPr>
              <w:spacing w:before="0" w:after="0"/>
            </w:pPr>
            <w:r>
              <w:rPr>
                <w:caps/>
                <w:color w:val="555555"/>
                <w:sz w:val="15"/>
              </w:rPr>
              <w:t xml:space="preserve">Planned start date</w:t>
            </w:r>
          </w:p>
        </w:tc>
      </w:tr>
      <w:tr>
        <w:trPr>
          <w:cantSplit/>
          <w:trHeight w:val="737" w:hRule="atLeast"/>
        </w:trPr>
        <w:tc>
          <w:tcPr>
            <w:tcW w:w="5273" w:type="dxa"/>
          </w:tcPr>
          <w:p>
            <w:pPr>
              <w:spacing w:before="0" w:after="0"/>
            </w:pPr>
            <w:r>
              <w:rPr>
                <w:caps/>
                <w:color w:val="555555"/>
                <w:sz w:val="15"/>
              </w:rPr>
              <w:t xml:space="preserve">Prepared by (role)</w:t>
            </w:r>
          </w:p>
        </w:tc>
        <w:tc>
          <w:tcPr>
            <w:tcW w:w="5273" w:type="dxa"/>
          </w:tcPr>
          <w:p>
            <w:pPr>
              <w:spacing w:before="0" w:after="0"/>
            </w:pPr>
            <w:r>
              <w:rPr>
                <w:caps/>
                <w:color w:val="555555"/>
                <w:sz w:val="15"/>
              </w:rPr>
              <w:t xml:space="preserve">Workers consulted (roles)</w:t>
            </w:r>
          </w:p>
        </w:tc>
      </w:tr>
      <w:tr>
        <w:trPr>
          <w:cantSplit/>
          <w:trHeight w:val="737" w:hRule="atLeast"/>
        </w:trPr>
        <w:tc>
          <w:tcPr>
            <w:tcW w:w="5273" w:type="dxa"/>
          </w:tcPr>
          <w:p>
            <w:pPr>
              <w:spacing w:before="0" w:after="0"/>
            </w:pPr>
            <w:r>
              <w:rPr>
                <w:caps/>
                <w:color w:val="555555"/>
                <w:sz w:val="15"/>
              </w:rPr>
              <w:t xml:space="preserve">Date prepared</w:t>
            </w:r>
          </w:p>
        </w:tc>
        <w:tc>
          <w:tcPr>
            <w:tcW w:w="5273" w:type="dxa"/>
          </w:tcPr>
          <w:p>
            <w:pPr>
              <w:spacing w:before="0" w:after="0"/>
            </w:pPr>
            <w:r>
              <w:rPr>
                <w:caps/>
                <w:color w:val="555555"/>
                <w:sz w:val="15"/>
              </w:rPr>
              <w:t xml:space="preserve">Version</w:t>
            </w:r>
          </w:p>
        </w:tc>
      </w:tr>
    </w:tbl>
    <w:p>
      <w:pPr>
        <w:keepNext/>
        <w:spacing w:before="200" w:after="80"/>
      </w:pPr>
      <w:r>
        <w:rPr>
          <w:b/>
          <w:sz w:val="23"/>
        </w:rPr>
        <w:t xml:space="preserve">2. High-risk construction work in this job</w:t>
      </w:r>
    </w:p>
    <w:p>
      <w:pPr>
        <w:keepNext/>
        <w:spacing w:before="0" w:after="80"/>
      </w:pPr>
      <w:r>
        <w:rPr>
          <w:color w:val="444444"/>
          <w:sz w:val="17"/>
        </w:rPr>
        <w:t xml:space="preserve">Name each kind of high-risk construction work this job involves, in the words of your state's list.</w:t>
      </w:r>
    </w:p>
    <w:tbl>
      <w:tblPr>
        <w:tblW w:w="105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0546"/>
      </w:tblGrid>
      <w:tr>
        <w:trPr>
          <w:cantSplit/>
          <w:trHeight w:val="454" w:hRule="atLeast"/>
        </w:trPr>
        <w:tc>
          <w:tcPr>
            <w:tcW w:w="10546" w:type="dxa"/>
          </w:tcPr>
          <w:p>
            <w:pPr>
              <w:spacing w:before="0" w:after="0"/>
            </w:pPr>
          </w:p>
        </w:tc>
      </w:tr>
      <w:tr>
        <w:trPr>
          <w:cantSplit/>
          <w:trHeight w:val="454" w:hRule="atLeast"/>
        </w:trPr>
        <w:tc>
          <w:tcPr>
            <w:tcW w:w="10546" w:type="dxa"/>
          </w:tcPr>
          <w:p>
            <w:pPr>
              <w:spacing w:before="0" w:after="0"/>
            </w:pPr>
          </w:p>
        </w:tc>
      </w:tr>
      <w:tr>
        <w:trPr>
          <w:cantSplit/>
          <w:trHeight w:val="454" w:hRule="atLeast"/>
        </w:trPr>
        <w:tc>
          <w:tcPr>
            <w:tcW w:w="10546" w:type="dxa"/>
          </w:tcPr>
          <w:p>
            <w:pPr>
              <w:spacing w:before="0" w:after="0"/>
            </w:pPr>
          </w:p>
        </w:tc>
      </w:tr>
      <w:tr>
        <w:trPr>
          <w:cantSplit/>
          <w:trHeight w:val="454" w:hRule="atLeast"/>
        </w:trPr>
        <w:tc>
          <w:tcPr>
            <w:tcW w:w="10546" w:type="dxa"/>
          </w:tcPr>
          <w:p>
            <w:pPr>
              <w:spacing w:before="0" w:after="0"/>
            </w:pPr>
          </w:p>
        </w:tc>
      </w:tr>
    </w:tbl>
    <w:p>
      <w:pPr>
        <w:keepNext/>
        <w:spacing w:before="200" w:after="80"/>
      </w:pPr>
      <w:r>
        <w:rPr>
          <w:b/>
          <w:sz w:val="23"/>
        </w:rPr>
        <w:t xml:space="preserve">3. Equipment, licences and protective gear</w:t>
      </w:r>
    </w:p>
    <w:tbl>
      <w:tblPr>
        <w:tblW w:w="105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273"/>
        <w:gridCol w:w="5273"/>
      </w:tblGrid>
      <w:tr>
        <w:trPr>
          <w:cantSplit/>
          <w:trHeight w:val="1191" w:hRule="atLeast"/>
        </w:trPr>
        <w:tc>
          <w:tcPr>
            <w:tcW w:w="10546" w:type="dxa"/>
            <w:gridSpan w:val="2"/>
          </w:tcPr>
          <w:p>
            <w:pPr>
              <w:spacing w:before="0" w:after="0"/>
            </w:pPr>
            <w:r>
              <w:rPr>
                <w:caps/>
                <w:color w:val="555555"/>
                <w:sz w:val="15"/>
              </w:rPr>
              <w:t xml:space="preserve">Plant and equipment</w:t>
            </w:r>
          </w:p>
        </w:tc>
      </w:tr>
      <w:tr>
        <w:trPr>
          <w:cantSplit/>
          <w:trHeight w:val="737" w:hRule="atLeast"/>
        </w:trPr>
        <w:tc>
          <w:tcPr>
            <w:tcW w:w="10546" w:type="dxa"/>
            <w:gridSpan w:val="2"/>
          </w:tcPr>
          <w:p>
            <w:pPr>
              <w:spacing w:before="0" w:after="0"/>
            </w:pPr>
            <w:r>
              <w:rPr>
                <w:caps/>
                <w:color w:val="555555"/>
                <w:sz w:val="15"/>
              </w:rPr>
              <w:t xml:space="preserve">Licences, tickets and training needed</w:t>
            </w:r>
          </w:p>
        </w:tc>
      </w:tr>
      <w:tr>
        <w:trPr>
          <w:cantSplit/>
          <w:trHeight w:val="737" w:hRule="atLeast"/>
        </w:trPr>
        <w:tc>
          <w:tcPr>
            <w:tcW w:w="10546" w:type="dxa"/>
            <w:gridSpan w:val="2"/>
          </w:tcPr>
          <w:p>
            <w:pPr>
              <w:spacing w:before="0" w:after="0"/>
            </w:pPr>
            <w:r>
              <w:rPr>
                <w:caps/>
                <w:color w:val="555555"/>
                <w:sz w:val="15"/>
              </w:rPr>
              <w:t xml:space="preserve">Permits (hot work, confined space, other)</w:t>
            </w:r>
          </w:p>
        </w:tc>
      </w:tr>
      <w:tr>
        <w:trPr>
          <w:cantSplit/>
          <w:trHeight w:val="737" w:hRule="atLeast"/>
        </w:trPr>
        <w:tc>
          <w:tcPr>
            <w:tcW w:w="10546" w:type="dxa"/>
            <w:gridSpan w:val="2"/>
          </w:tcPr>
          <w:p>
            <w:pPr>
              <w:spacing w:before="0" w:after="0"/>
            </w:pPr>
            <w:r>
              <w:rPr>
                <w:caps/>
                <w:color w:val="555555"/>
                <w:sz w:val="15"/>
              </w:rPr>
              <w:t xml:space="preserve">Personal protective equipment</w:t>
            </w:r>
          </w:p>
        </w:tc>
      </w:tr>
    </w:tbl>
    <w:p>
      <w:pPr>
        <w:keepNext/>
        <w:pageBreakBefore/>
        <w:spacing w:before="0" w:after="80"/>
      </w:pPr>
      <w:r>
        <w:rPr>
          <w:b/>
          <w:sz w:val="23"/>
        </w:rPr>
        <w:t xml:space="preserve">4. Steps, hazards and controls</w:t>
      </w:r>
    </w:p>
    <w:p>
      <w:pPr>
        <w:keepNext/>
        <w:spacing w:before="0" w:after="80"/>
      </w:pPr>
      <w:r>
        <w:rPr>
          <w:color w:val="444444"/>
          <w:sz w:val="17"/>
        </w:rPr>
        <w:t xml:space="preserve">List the work in the order it happens on the day. For each step, write what could hurt someone and what harm could result, rate the risk with your business's own method, then describe the controls, how they will be set up or used, and who is responsible.</w:t>
      </w:r>
    </w:p>
    <w:tbl>
      <w:tblPr>
        <w:tblW w:w="105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687"/>
        <w:gridCol w:w="2320"/>
        <w:gridCol w:w="1055"/>
        <w:gridCol w:w="3691"/>
        <w:gridCol w:w="1793"/>
      </w:tblGrid>
      <w:tr>
        <w:trPr>
          <w:cantSplit/>
          <w:tblHeader/>
        </w:trPr>
        <w:tc>
          <w:tcPr>
            <w:tcW w:w="1687" w:type="dxa"/>
            <w:shd w:val="clear" w:color="auto" w:fill="ECEAE4"/>
          </w:tcPr>
          <w:p>
            <w:pPr>
              <w:spacing w:before="0" w:after="0"/>
            </w:pPr>
            <w:r>
              <w:rPr>
                <w:b/>
                <w:sz w:val="16"/>
              </w:rPr>
              <w:t xml:space="preserve">Job step</w:t>
            </w:r>
          </w:p>
        </w:tc>
        <w:tc>
          <w:tcPr>
            <w:tcW w:w="2320" w:type="dxa"/>
            <w:shd w:val="clear" w:color="auto" w:fill="ECEAE4"/>
          </w:tcPr>
          <w:p>
            <w:pPr>
              <w:spacing w:before="0" w:after="0"/>
            </w:pPr>
            <w:r>
              <w:rPr>
                <w:b/>
                <w:sz w:val="16"/>
              </w:rPr>
              <w:t xml:space="preserve">Hazards and the harm they could cause</w:t>
            </w:r>
          </w:p>
        </w:tc>
        <w:tc>
          <w:tcPr>
            <w:tcW w:w="1055" w:type="dxa"/>
            <w:shd w:val="clear" w:color="auto" w:fill="ECEAE4"/>
          </w:tcPr>
          <w:p>
            <w:pPr>
              <w:spacing w:before="0" w:after="0"/>
            </w:pPr>
            <w:r>
              <w:rPr>
                <w:b/>
                <w:sz w:val="16"/>
              </w:rPr>
              <w:t xml:space="preserve">Risk rating (your method)</w:t>
            </w:r>
          </w:p>
        </w:tc>
        <w:tc>
          <w:tcPr>
            <w:tcW w:w="3691" w:type="dxa"/>
            <w:shd w:val="clear" w:color="auto" w:fill="ECEAE4"/>
          </w:tcPr>
          <w:p>
            <w:pPr>
              <w:spacing w:before="0" w:after="0"/>
            </w:pPr>
            <w:r>
              <w:rPr>
                <w:b/>
                <w:sz w:val="16"/>
              </w:rPr>
              <w:t xml:space="preserve">Controls and how they are put in place</w:t>
            </w:r>
          </w:p>
        </w:tc>
        <w:tc>
          <w:tcPr>
            <w:tcW w:w="1793" w:type="dxa"/>
            <w:shd w:val="clear" w:color="auto" w:fill="ECEAE4"/>
          </w:tcPr>
          <w:p>
            <w:pPr>
              <w:spacing w:before="0" w:after="0"/>
            </w:pPr>
            <w:r>
              <w:rPr>
                <w:b/>
                <w:sz w:val="16"/>
              </w:rPr>
              <w:t xml:space="preserve">Responsible (role)</w:t>
            </w: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r>
        <w:trPr>
          <w:cantSplit/>
          <w:trHeight w:val="1077" w:hRule="atLeast"/>
        </w:trPr>
        <w:tc>
          <w:tcPr>
            <w:tcW w:w="1687" w:type="dxa"/>
          </w:tcPr>
          <w:p>
            <w:pPr>
              <w:spacing w:before="0" w:after="0"/>
            </w:pPr>
          </w:p>
        </w:tc>
        <w:tc>
          <w:tcPr>
            <w:tcW w:w="2320" w:type="dxa"/>
          </w:tcPr>
          <w:p>
            <w:pPr>
              <w:spacing w:before="0" w:after="0"/>
            </w:pPr>
          </w:p>
        </w:tc>
        <w:tc>
          <w:tcPr>
            <w:tcW w:w="1055" w:type="dxa"/>
          </w:tcPr>
          <w:p>
            <w:pPr>
              <w:spacing w:before="0" w:after="0"/>
            </w:pPr>
          </w:p>
        </w:tc>
        <w:tc>
          <w:tcPr>
            <w:tcW w:w="3691" w:type="dxa"/>
          </w:tcPr>
          <w:p>
            <w:pPr>
              <w:spacing w:before="0" w:after="0"/>
            </w:pPr>
          </w:p>
        </w:tc>
        <w:tc>
          <w:tcPr>
            <w:tcW w:w="1793" w:type="dxa"/>
          </w:tcPr>
          <w:p>
            <w:pPr>
              <w:spacing w:before="0" w:after="0"/>
            </w:pPr>
          </w:p>
        </w:tc>
      </w:tr>
    </w:tbl>
    <w:p>
      <w:pPr>
        <w:keepNext/>
        <w:pageBreakBefore/>
        <w:spacing w:before="0" w:after="80"/>
      </w:pPr>
      <w:r>
        <w:rPr>
          <w:b/>
          <w:sz w:val="23"/>
        </w:rPr>
        <w:t xml:space="preserve">5. Checking and reviewing the controls</w:t>
      </w:r>
    </w:p>
    <w:tbl>
      <w:tblPr>
        <w:tblW w:w="105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273"/>
        <w:gridCol w:w="5273"/>
      </w:tblGrid>
      <w:tr>
        <w:trPr>
          <w:cantSplit/>
          <w:trHeight w:val="1191" w:hRule="atLeast"/>
        </w:trPr>
        <w:tc>
          <w:tcPr>
            <w:tcW w:w="10546" w:type="dxa"/>
            <w:gridSpan w:val="2"/>
          </w:tcPr>
          <w:p>
            <w:pPr>
              <w:spacing w:before="0" w:after="0"/>
            </w:pPr>
            <w:r>
              <w:rPr>
                <w:caps/>
                <w:color w:val="555555"/>
                <w:sz w:val="15"/>
              </w:rPr>
              <w:t xml:space="preserve">How the controls are checked while the work goes on</w:t>
            </w:r>
          </w:p>
        </w:tc>
      </w:tr>
      <w:tr>
        <w:trPr>
          <w:cantSplit/>
          <w:trHeight w:val="737" w:hRule="atLeast"/>
        </w:trPr>
        <w:tc>
          <w:tcPr>
            <w:tcW w:w="5273" w:type="dxa"/>
          </w:tcPr>
          <w:p>
            <w:pPr>
              <w:spacing w:before="0" w:after="0"/>
            </w:pPr>
            <w:r>
              <w:rPr>
                <w:caps/>
                <w:color w:val="555555"/>
                <w:sz w:val="15"/>
              </w:rPr>
              <w:t xml:space="preserve">Who checks (role)</w:t>
            </w:r>
          </w:p>
        </w:tc>
        <w:tc>
          <w:tcPr>
            <w:tcW w:w="5273" w:type="dxa"/>
          </w:tcPr>
          <w:p>
            <w:pPr>
              <w:spacing w:before="0" w:after="0"/>
            </w:pPr>
            <w:r>
              <w:rPr>
                <w:caps/>
                <w:color w:val="555555"/>
                <w:sz w:val="15"/>
              </w:rPr>
              <w:t xml:space="preserve">How often</w:t>
            </w:r>
          </w:p>
        </w:tc>
      </w:tr>
      <w:tr>
        <w:trPr>
          <w:cantSplit/>
          <w:trHeight w:val="737" w:hRule="atLeast"/>
        </w:trPr>
        <w:tc>
          <w:tcPr>
            <w:tcW w:w="5273" w:type="dxa"/>
          </w:tcPr>
          <w:p>
            <w:pPr>
              <w:spacing w:before="0" w:after="0"/>
            </w:pPr>
            <w:r>
              <w:rPr>
                <w:caps/>
                <w:color w:val="555555"/>
                <w:sz w:val="15"/>
              </w:rPr>
              <w:t xml:space="preserve">Who reviews the controls (role)</w:t>
            </w:r>
          </w:p>
        </w:tc>
        <w:tc>
          <w:tcPr>
            <w:tcW w:w="5273" w:type="dxa"/>
          </w:tcPr>
          <w:p>
            <w:pPr>
              <w:spacing w:before="0" w:after="0"/>
            </w:pPr>
            <w:r>
              <w:rPr>
                <w:caps/>
                <w:color w:val="555555"/>
                <w:sz w:val="15"/>
              </w:rPr>
              <w:t xml:space="preserve">How changes are explained to the crew</w:t>
            </w:r>
          </w:p>
        </w:tc>
      </w:tr>
    </w:tbl>
    <w:p>
      <w:pPr>
        <w:keepNext/>
        <w:spacing w:before="160" w:after="60"/>
      </w:pPr>
      <w:r>
        <w:rPr>
          <w:color w:val="444444"/>
          <w:sz w:val="17"/>
        </w:rPr>
        <w:t xml:space="preserve">Review this SWMS and fix it before carrying on when:</w:t>
      </w:r>
    </w:p>
    <w:p>
      <w:pPr>
        <w:spacing w:before="0" w:after="60"/>
      </w:pPr>
      <w:r>
        <w:rPr>
          <w:sz w:val="19"/>
        </w:rPr>
        <w:t xml:space="preserve">☐  the work, the method or the site changes</w:t>
      </w:r>
    </w:p>
    <w:p>
      <w:pPr>
        <w:spacing w:before="0" w:after="60"/>
      </w:pPr>
      <w:r>
        <w:rPr>
          <w:sz w:val="19"/>
        </w:rPr>
        <w:t xml:space="preserve">☐  a control is not working</w:t>
      </w:r>
    </w:p>
    <w:p>
      <w:pPr>
        <w:spacing w:before="0" w:after="60"/>
      </w:pPr>
      <w:r>
        <w:rPr>
          <w:sz w:val="19"/>
        </w:rPr>
        <w:t xml:space="preserve">☐  there is an incident or a near miss</w:t>
      </w:r>
    </w:p>
    <w:p>
      <w:pPr>
        <w:spacing w:before="0" w:after="60"/>
      </w:pPr>
      <w:r>
        <w:rPr>
          <w:sz w:val="19"/>
        </w:rPr>
        <w:t xml:space="preserve">☐  a worker or a health and safety representative raises a concern</w:t>
      </w:r>
    </w:p>
    <w:p>
      <w:pPr>
        <w:spacing w:before="0" w:after="60"/>
      </w:pPr>
      <w:r>
        <w:rPr>
          <w:sz w:val="19"/>
        </w:rPr>
        <w:t xml:space="preserve">☐  other:</w:t>
      </w:r>
    </w:p>
    <w:p>
      <w:pPr>
        <w:keepNext/>
        <w:spacing w:before="200" w:after="80"/>
      </w:pPr>
      <w:r>
        <w:rPr>
          <w:b/>
          <w:sz w:val="23"/>
        </w:rPr>
        <w:t xml:space="preserve">6. Review record</w:t>
      </w:r>
    </w:p>
    <w:tbl>
      <w:tblPr>
        <w:tblW w:w="105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582"/>
        <w:gridCol w:w="4746"/>
        <w:gridCol w:w="2637"/>
        <w:gridCol w:w="1582"/>
      </w:tblGrid>
      <w:tr>
        <w:trPr>
          <w:cantSplit/>
          <w:tblHeader/>
        </w:trPr>
        <w:tc>
          <w:tcPr>
            <w:tcW w:w="1582" w:type="dxa"/>
            <w:shd w:val="clear" w:color="auto" w:fill="ECEAE4"/>
          </w:tcPr>
          <w:p>
            <w:pPr>
              <w:spacing w:before="0" w:after="0"/>
            </w:pPr>
            <w:r>
              <w:rPr>
                <w:b/>
                <w:sz w:val="16"/>
              </w:rPr>
              <w:t xml:space="preserve">Date</w:t>
            </w:r>
          </w:p>
        </w:tc>
        <w:tc>
          <w:tcPr>
            <w:tcW w:w="4746" w:type="dxa"/>
            <w:shd w:val="clear" w:color="auto" w:fill="ECEAE4"/>
          </w:tcPr>
          <w:p>
            <w:pPr>
              <w:spacing w:before="0" w:after="0"/>
            </w:pPr>
            <w:r>
              <w:rPr>
                <w:b/>
                <w:sz w:val="16"/>
              </w:rPr>
              <w:t xml:space="preserve">What changed</w:t>
            </w:r>
          </w:p>
        </w:tc>
        <w:tc>
          <w:tcPr>
            <w:tcW w:w="2637" w:type="dxa"/>
            <w:shd w:val="clear" w:color="auto" w:fill="ECEAE4"/>
          </w:tcPr>
          <w:p>
            <w:pPr>
              <w:spacing w:before="0" w:after="0"/>
            </w:pPr>
            <w:r>
              <w:rPr>
                <w:b/>
                <w:sz w:val="16"/>
              </w:rPr>
              <w:t xml:space="preserve">Reviewed by (role)</w:t>
            </w:r>
          </w:p>
        </w:tc>
        <w:tc>
          <w:tcPr>
            <w:tcW w:w="1582" w:type="dxa"/>
            <w:shd w:val="clear" w:color="auto" w:fill="ECEAE4"/>
          </w:tcPr>
          <w:p>
            <w:pPr>
              <w:spacing w:before="0" w:after="0"/>
            </w:pPr>
            <w:r>
              <w:rPr>
                <w:b/>
                <w:sz w:val="16"/>
              </w:rPr>
              <w:t xml:space="preserve">New version</w:t>
            </w:r>
          </w:p>
        </w:tc>
      </w:tr>
      <w:tr>
        <w:trPr>
          <w:cantSplit/>
          <w:trHeight w:val="567" w:hRule="atLeast"/>
        </w:trPr>
        <w:tc>
          <w:tcPr>
            <w:tcW w:w="1582" w:type="dxa"/>
          </w:tcPr>
          <w:p>
            <w:pPr>
              <w:spacing w:before="0" w:after="0"/>
            </w:pPr>
          </w:p>
        </w:tc>
        <w:tc>
          <w:tcPr>
            <w:tcW w:w="4746" w:type="dxa"/>
          </w:tcPr>
          <w:p>
            <w:pPr>
              <w:spacing w:before="0" w:after="0"/>
            </w:pPr>
          </w:p>
        </w:tc>
        <w:tc>
          <w:tcPr>
            <w:tcW w:w="2637" w:type="dxa"/>
          </w:tcPr>
          <w:p>
            <w:pPr>
              <w:spacing w:before="0" w:after="0"/>
            </w:pPr>
          </w:p>
        </w:tc>
        <w:tc>
          <w:tcPr>
            <w:tcW w:w="1582" w:type="dxa"/>
          </w:tcPr>
          <w:p>
            <w:pPr>
              <w:spacing w:before="0" w:after="0"/>
            </w:pPr>
          </w:p>
        </w:tc>
      </w:tr>
      <w:tr>
        <w:trPr>
          <w:cantSplit/>
          <w:trHeight w:val="567" w:hRule="atLeast"/>
        </w:trPr>
        <w:tc>
          <w:tcPr>
            <w:tcW w:w="1582" w:type="dxa"/>
          </w:tcPr>
          <w:p>
            <w:pPr>
              <w:spacing w:before="0" w:after="0"/>
            </w:pPr>
          </w:p>
        </w:tc>
        <w:tc>
          <w:tcPr>
            <w:tcW w:w="4746" w:type="dxa"/>
          </w:tcPr>
          <w:p>
            <w:pPr>
              <w:spacing w:before="0" w:after="0"/>
            </w:pPr>
          </w:p>
        </w:tc>
        <w:tc>
          <w:tcPr>
            <w:tcW w:w="2637" w:type="dxa"/>
          </w:tcPr>
          <w:p>
            <w:pPr>
              <w:spacing w:before="0" w:after="0"/>
            </w:pPr>
          </w:p>
        </w:tc>
        <w:tc>
          <w:tcPr>
            <w:tcW w:w="1582" w:type="dxa"/>
          </w:tcPr>
          <w:p>
            <w:pPr>
              <w:spacing w:before="0" w:after="0"/>
            </w:pPr>
          </w:p>
        </w:tc>
      </w:tr>
      <w:tr>
        <w:trPr>
          <w:cantSplit/>
          <w:trHeight w:val="567" w:hRule="atLeast"/>
        </w:trPr>
        <w:tc>
          <w:tcPr>
            <w:tcW w:w="1582" w:type="dxa"/>
          </w:tcPr>
          <w:p>
            <w:pPr>
              <w:spacing w:before="0" w:after="0"/>
            </w:pPr>
          </w:p>
        </w:tc>
        <w:tc>
          <w:tcPr>
            <w:tcW w:w="4746" w:type="dxa"/>
          </w:tcPr>
          <w:p>
            <w:pPr>
              <w:spacing w:before="0" w:after="0"/>
            </w:pPr>
          </w:p>
        </w:tc>
        <w:tc>
          <w:tcPr>
            <w:tcW w:w="2637" w:type="dxa"/>
          </w:tcPr>
          <w:p>
            <w:pPr>
              <w:spacing w:before="0" w:after="0"/>
            </w:pPr>
          </w:p>
        </w:tc>
        <w:tc>
          <w:tcPr>
            <w:tcW w:w="1582" w:type="dxa"/>
          </w:tcPr>
          <w:p>
            <w:pPr>
              <w:spacing w:before="0" w:after="0"/>
            </w:pPr>
          </w:p>
        </w:tc>
      </w:tr>
      <w:tr>
        <w:trPr>
          <w:cantSplit/>
          <w:trHeight w:val="567" w:hRule="atLeast"/>
        </w:trPr>
        <w:tc>
          <w:tcPr>
            <w:tcW w:w="1582" w:type="dxa"/>
          </w:tcPr>
          <w:p>
            <w:pPr>
              <w:spacing w:before="0" w:after="0"/>
            </w:pPr>
          </w:p>
        </w:tc>
        <w:tc>
          <w:tcPr>
            <w:tcW w:w="4746" w:type="dxa"/>
          </w:tcPr>
          <w:p>
            <w:pPr>
              <w:spacing w:before="0" w:after="0"/>
            </w:pPr>
          </w:p>
        </w:tc>
        <w:tc>
          <w:tcPr>
            <w:tcW w:w="2637" w:type="dxa"/>
          </w:tcPr>
          <w:p>
            <w:pPr>
              <w:spacing w:before="0" w:after="0"/>
            </w:pPr>
          </w:p>
        </w:tc>
        <w:tc>
          <w:tcPr>
            <w:tcW w:w="1582" w:type="dxa"/>
          </w:tcPr>
          <w:p>
            <w:pPr>
              <w:spacing w:before="0" w:after="0"/>
            </w:pPr>
          </w:p>
        </w:tc>
      </w:tr>
    </w:tbl>
    <w:p>
      <w:pPr>
        <w:keepNext/>
        <w:spacing w:before="200" w:after="80"/>
      </w:pPr>
      <w:r>
        <w:rPr>
          <w:b/>
          <w:sz w:val="23"/>
        </w:rPr>
        <w:t xml:space="preserve">7. Emergency</w:t>
      </w:r>
    </w:p>
    <w:tbl>
      <w:tblPr>
        <w:tblW w:w="105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273"/>
        <w:gridCol w:w="5273"/>
      </w:tblGrid>
      <w:tr>
        <w:trPr>
          <w:cantSplit/>
          <w:trHeight w:val="737" w:hRule="atLeast"/>
        </w:trPr>
        <w:tc>
          <w:tcPr>
            <w:tcW w:w="5273" w:type="dxa"/>
          </w:tcPr>
          <w:p>
            <w:pPr>
              <w:spacing w:before="0" w:after="0"/>
            </w:pPr>
            <w:r>
              <w:rPr>
                <w:caps/>
                <w:color w:val="555555"/>
                <w:sz w:val="15"/>
              </w:rPr>
              <w:t xml:space="preserve">First aid contact (role and phone)</w:t>
            </w:r>
          </w:p>
        </w:tc>
        <w:tc>
          <w:tcPr>
            <w:tcW w:w="5273" w:type="dxa"/>
          </w:tcPr>
          <w:p>
            <w:pPr>
              <w:spacing w:before="0" w:after="0"/>
            </w:pPr>
            <w:r>
              <w:rPr>
                <w:caps/>
                <w:color w:val="555555"/>
                <w:sz w:val="15"/>
              </w:rPr>
              <w:t xml:space="preserve">First aid kit location</w:t>
            </w:r>
          </w:p>
        </w:tc>
      </w:tr>
      <w:tr>
        <w:trPr>
          <w:cantSplit/>
          <w:trHeight w:val="737" w:hRule="atLeast"/>
        </w:trPr>
        <w:tc>
          <w:tcPr>
            <w:tcW w:w="10546" w:type="dxa"/>
            <w:gridSpan w:val="2"/>
          </w:tcPr>
          <w:p>
            <w:pPr>
              <w:spacing w:before="0" w:after="0"/>
            </w:pPr>
            <w:r>
              <w:rPr>
                <w:caps/>
                <w:color w:val="555555"/>
                <w:sz w:val="15"/>
              </w:rPr>
              <w:t xml:space="preserve">Nearest hospital or medical centre</w:t>
            </w:r>
          </w:p>
        </w:tc>
      </w:tr>
      <w:tr>
        <w:trPr>
          <w:cantSplit/>
          <w:trHeight w:val="737" w:hRule="atLeast"/>
        </w:trPr>
        <w:tc>
          <w:tcPr>
            <w:tcW w:w="5273" w:type="dxa"/>
          </w:tcPr>
          <w:p>
            <w:pPr>
              <w:spacing w:before="0" w:after="0"/>
            </w:pPr>
            <w:r>
              <w:rPr>
                <w:caps/>
                <w:color w:val="555555"/>
                <w:sz w:val="15"/>
              </w:rPr>
              <w:t xml:space="preserve">Emergency assembly point</w:t>
            </w:r>
          </w:p>
        </w:tc>
        <w:tc>
          <w:tcPr>
            <w:tcW w:w="5273" w:type="dxa"/>
          </w:tcPr>
          <w:p>
            <w:pPr>
              <w:spacing w:before="0" w:after="0"/>
            </w:pPr>
            <w:r>
              <w:rPr>
                <w:caps/>
                <w:color w:val="555555"/>
                <w:sz w:val="15"/>
              </w:rPr>
              <w:t xml:space="preserve">Emergency services number</w:t>
            </w:r>
          </w:p>
        </w:tc>
      </w:tr>
      <w:tr>
        <w:trPr>
          <w:cantSplit/>
          <w:trHeight w:val="737" w:hRule="atLeast"/>
        </w:trPr>
        <w:tc>
          <w:tcPr>
            <w:tcW w:w="10546" w:type="dxa"/>
            <w:gridSpan w:val="2"/>
          </w:tcPr>
          <w:p>
            <w:pPr>
              <w:spacing w:before="0" w:after="0"/>
            </w:pPr>
            <w:r>
              <w:rPr>
                <w:caps/>
                <w:color w:val="555555"/>
                <w:sz w:val="15"/>
              </w:rPr>
              <w:t xml:space="preserve">Site emergency contact (role and phone)</w:t>
            </w:r>
          </w:p>
        </w:tc>
      </w:tr>
    </w:tbl>
    <w:p>
      <w:pPr>
        <w:keepNext/>
        <w:pageBreakBefore/>
        <w:spacing w:before="0" w:after="80"/>
      </w:pPr>
      <w:r>
        <w:rPr>
          <w:b/>
          <w:sz w:val="23"/>
        </w:rPr>
        <w:t xml:space="preserve">8. Sign-on</w:t>
      </w:r>
    </w:p>
    <w:p>
      <w:pPr>
        <w:keepNext/>
        <w:spacing w:before="0" w:after="120"/>
      </w:pPr>
      <w:r>
        <w:rPr>
          <w:b/>
          <w:sz w:val="19"/>
        </w:rPr>
        <w:t xml:space="preserve">I have read this SWMS, or had it explained to me. I understand it and will do the work the way it sets out. If the work changes or a control is not working, I will stop and tell the supervisor.</w:t>
      </w:r>
    </w:p>
    <w:tbl>
      <w:tblPr>
        <w:tblW w:w="105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164"/>
        <w:gridCol w:w="2637"/>
        <w:gridCol w:w="3164"/>
        <w:gridCol w:w="1582"/>
      </w:tblGrid>
      <w:tr>
        <w:trPr>
          <w:cantSplit/>
          <w:tblHeader/>
        </w:trPr>
        <w:tc>
          <w:tcPr>
            <w:tcW w:w="3164" w:type="dxa"/>
            <w:shd w:val="clear" w:color="auto" w:fill="ECEAE4"/>
          </w:tcPr>
          <w:p>
            <w:pPr>
              <w:spacing w:before="0" w:after="0"/>
            </w:pPr>
            <w:r>
              <w:rPr>
                <w:b/>
                <w:sz w:val="16"/>
              </w:rPr>
              <w:t xml:space="preserve">Name</w:t>
            </w:r>
          </w:p>
        </w:tc>
        <w:tc>
          <w:tcPr>
            <w:tcW w:w="2637" w:type="dxa"/>
            <w:shd w:val="clear" w:color="auto" w:fill="ECEAE4"/>
          </w:tcPr>
          <w:p>
            <w:pPr>
              <w:spacing w:before="0" w:after="0"/>
            </w:pPr>
            <w:r>
              <w:rPr>
                <w:b/>
                <w:sz w:val="16"/>
              </w:rPr>
              <w:t xml:space="preserve">Trade or role</w:t>
            </w:r>
          </w:p>
        </w:tc>
        <w:tc>
          <w:tcPr>
            <w:tcW w:w="3164" w:type="dxa"/>
            <w:shd w:val="clear" w:color="auto" w:fill="ECEAE4"/>
          </w:tcPr>
          <w:p>
            <w:pPr>
              <w:spacing w:before="0" w:after="0"/>
            </w:pPr>
            <w:r>
              <w:rPr>
                <w:b/>
                <w:sz w:val="16"/>
              </w:rPr>
              <w:t xml:space="preserve">Signature</w:t>
            </w:r>
          </w:p>
        </w:tc>
        <w:tc>
          <w:tcPr>
            <w:tcW w:w="1582" w:type="dxa"/>
            <w:shd w:val="clear" w:color="auto" w:fill="ECEAE4"/>
          </w:tcPr>
          <w:p>
            <w:pPr>
              <w:spacing w:before="0" w:after="0"/>
            </w:pPr>
            <w:r>
              <w:rPr>
                <w:b/>
                <w:sz w:val="16"/>
              </w:rPr>
              <w:t xml:space="preserve">Date</w:t>
            </w: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r>
        <w:trPr>
          <w:cantSplit/>
          <w:trHeight w:val="567" w:hRule="atLeast"/>
        </w:trPr>
        <w:tc>
          <w:tcPr>
            <w:tcW w:w="3164" w:type="dxa"/>
          </w:tcPr>
          <w:p>
            <w:pPr>
              <w:spacing w:before="0" w:after="0"/>
            </w:pPr>
          </w:p>
        </w:tc>
        <w:tc>
          <w:tcPr>
            <w:tcW w:w="2637" w:type="dxa"/>
          </w:tcPr>
          <w:p>
            <w:pPr>
              <w:spacing w:before="0" w:after="0"/>
            </w:pPr>
          </w:p>
        </w:tc>
        <w:tc>
          <w:tcPr>
            <w:tcW w:w="3164" w:type="dxa"/>
          </w:tcPr>
          <w:p>
            <w:pPr>
              <w:spacing w:before="0" w:after="0"/>
            </w:pPr>
          </w:p>
        </w:tc>
        <w:tc>
          <w:tcPr>
            <w:tcW w:w="1582" w:type="dxa"/>
          </w:tcPr>
          <w:p>
            <w:pPr>
              <w:spacing w:before="0" w:after="0"/>
            </w:pPr>
          </w:p>
        </w:tc>
      </w:tr>
    </w:tbl>
    <w:sectPr>
      <w:footerReference w:type="default" r:id="rIdFooter"/>
      <w:pgSz w:w="11906" w:h="16838"/>
      <w:pgMar w:top="680" w:right="680" w:bottom="907" w:left="680" w:header="680" w:footer="340" w:gutter="0"/>
    </w:sectPr>
  </w:body>
</w:document>
</file>

<file path=word/footer1.xml><?xml version="1.0" encoding="utf-8"?>
<w:ftr xmlns:w="http://schemas.openxmlformats.org/wordprocessingml/2006/main" xmlns:r="http://schemas.openxmlformats.org/officeDocument/2006/relationships">
  <w:p>
    <w:pPr>
      <w:spacing w:before="0" w:after="0"/>
    </w:pPr>
    <w:r>
      <w:rPr>
        <w:color w:val="555555"/>
        <w:sz w:val="15"/>
      </w:rPr>
      <w:t xml:space="preserve">SWMS · Site: ____________________________ · Version: ______ · Page </w:t>
    </w:r>
    <w:r>
      <w:fldChar w:fldCharType="begin"/>
    </w:r>
    <w:r>
      <w:instrText xml:space="preserve"> PAGE </w:instrText>
    </w:r>
    <w:r>
      <w:fldChar w:fldCharType="separate"/>
    </w:r>
    <w:r>
      <w:t>1</w:t>
    </w:r>
    <w:r>
      <w:fldChar w:fldCharType="end"/>
    </w:r>
    <w:r>
      <w:rPr>
        <w:color w:val="555555"/>
        <w:sz w:val="15"/>
      </w:rPr>
      <w:t xml:space="preserve"> of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xmlns:r="http://schemas.openxmlformats.org/officeDocument/2006/relationships">
  <w:docDefaults>
    <w:rPrDefault>
      <w:rPr>
        <w:rFonts w:ascii="Arial" w:hAnsi="Arial" w:cs="Arial" w:eastAsia="Arial"/>
        <w:sz w:val="19"/>
        <w:lang w:val="en-AU"/>
      </w:rPr>
    </w:rPrDefault>
    <w:pPrDefault>
      <w:pPr>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Safe Work Method Statement (SWMS)</dc:title>
  <dc:creator/>
  <cp:lastModifiedBy/>
</cp:coreProperties>
</file>